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077"/>
        <w:gridCol w:w="340"/>
        <w:gridCol w:w="1078"/>
        <w:gridCol w:w="340"/>
        <w:gridCol w:w="340"/>
        <w:gridCol w:w="748"/>
        <w:gridCol w:w="341"/>
        <w:gridCol w:w="391"/>
        <w:gridCol w:w="334"/>
        <w:gridCol w:w="759"/>
        <w:gridCol w:w="1545"/>
        <w:gridCol w:w="1355"/>
      </w:tblGrid>
      <w:tr w:rsidR="007D7CE1" w:rsidTr="007D7CE1">
        <w:tc>
          <w:tcPr>
            <w:tcW w:w="4252" w:type="dxa"/>
            <w:gridSpan w:val="5"/>
            <w:vMerge w:val="restart"/>
          </w:tcPr>
          <w:p w:rsidR="007D7CE1" w:rsidRDefault="007D7CE1">
            <w:pPr>
              <w:autoSpaceDE w:val="0"/>
              <w:autoSpaceDN w:val="0"/>
              <w:adjustRightInd w:val="0"/>
              <w:ind w:firstLine="0"/>
              <w:jc w:val="left"/>
              <w:rPr>
                <w:color w:val="auto"/>
                <w:sz w:val="24"/>
              </w:rPr>
            </w:pPr>
          </w:p>
        </w:tc>
        <w:tc>
          <w:tcPr>
            <w:tcW w:w="5813" w:type="dxa"/>
            <w:gridSpan w:val="8"/>
          </w:tcPr>
          <w:p w:rsidR="007D7CE1" w:rsidRDefault="007D7CE1">
            <w:pPr>
              <w:autoSpaceDE w:val="0"/>
              <w:autoSpaceDN w:val="0"/>
              <w:adjustRightInd w:val="0"/>
              <w:ind w:firstLine="0"/>
              <w:jc w:val="center"/>
              <w:rPr>
                <w:color w:val="auto"/>
                <w:szCs w:val="28"/>
              </w:rPr>
            </w:pPr>
            <w:r>
              <w:rPr>
                <w:color w:val="auto"/>
                <w:szCs w:val="28"/>
              </w:rPr>
              <w:t>Председателю комитета</w:t>
            </w:r>
          </w:p>
          <w:p w:rsidR="007D7CE1" w:rsidRDefault="007D7CE1">
            <w:pPr>
              <w:autoSpaceDE w:val="0"/>
              <w:autoSpaceDN w:val="0"/>
              <w:adjustRightInd w:val="0"/>
              <w:ind w:firstLine="0"/>
              <w:jc w:val="center"/>
              <w:rPr>
                <w:color w:val="auto"/>
                <w:szCs w:val="28"/>
              </w:rPr>
            </w:pPr>
            <w:r>
              <w:rPr>
                <w:color w:val="auto"/>
                <w:szCs w:val="28"/>
              </w:rPr>
              <w:t>государственного строительного надзора</w:t>
            </w:r>
          </w:p>
          <w:p w:rsidR="007D7CE1" w:rsidRDefault="007D7CE1">
            <w:pPr>
              <w:autoSpaceDE w:val="0"/>
              <w:autoSpaceDN w:val="0"/>
              <w:adjustRightInd w:val="0"/>
              <w:ind w:firstLine="0"/>
              <w:jc w:val="center"/>
              <w:rPr>
                <w:color w:val="auto"/>
                <w:szCs w:val="28"/>
              </w:rPr>
            </w:pPr>
            <w:r>
              <w:rPr>
                <w:color w:val="auto"/>
                <w:szCs w:val="28"/>
              </w:rPr>
              <w:t>и государственной экспертизы</w:t>
            </w:r>
          </w:p>
          <w:p w:rsidR="007D7CE1" w:rsidRDefault="007D7CE1">
            <w:pPr>
              <w:autoSpaceDE w:val="0"/>
              <w:autoSpaceDN w:val="0"/>
              <w:adjustRightInd w:val="0"/>
              <w:ind w:firstLine="0"/>
              <w:jc w:val="center"/>
              <w:rPr>
                <w:color w:val="auto"/>
                <w:szCs w:val="28"/>
              </w:rPr>
            </w:pPr>
            <w:r>
              <w:rPr>
                <w:color w:val="auto"/>
                <w:szCs w:val="28"/>
              </w:rPr>
              <w:t>Ленинградской области</w:t>
            </w:r>
          </w:p>
        </w:tc>
      </w:tr>
      <w:tr w:rsidR="007D7CE1" w:rsidTr="007D7CE1">
        <w:tc>
          <w:tcPr>
            <w:tcW w:w="4252" w:type="dxa"/>
            <w:gridSpan w:val="5"/>
            <w:vMerge/>
          </w:tcPr>
          <w:p w:rsidR="007D7CE1" w:rsidRDefault="007D7CE1">
            <w:pPr>
              <w:autoSpaceDE w:val="0"/>
              <w:autoSpaceDN w:val="0"/>
              <w:adjustRightInd w:val="0"/>
              <w:ind w:firstLine="0"/>
              <w:jc w:val="center"/>
              <w:rPr>
                <w:color w:val="auto"/>
                <w:szCs w:val="28"/>
              </w:rPr>
            </w:pPr>
          </w:p>
        </w:tc>
        <w:tc>
          <w:tcPr>
            <w:tcW w:w="5813" w:type="dxa"/>
            <w:gridSpan w:val="8"/>
            <w:tcBorders>
              <w:bottom w:val="single" w:sz="4" w:space="0" w:color="auto"/>
            </w:tcBorders>
          </w:tcPr>
          <w:p w:rsidR="007D7CE1" w:rsidRDefault="007D7CE1">
            <w:pPr>
              <w:autoSpaceDE w:val="0"/>
              <w:autoSpaceDN w:val="0"/>
              <w:adjustRightInd w:val="0"/>
              <w:ind w:firstLine="0"/>
              <w:jc w:val="left"/>
              <w:outlineLvl w:val="0"/>
              <w:rPr>
                <w:color w:val="auto"/>
                <w:szCs w:val="28"/>
              </w:rPr>
            </w:pPr>
          </w:p>
        </w:tc>
      </w:tr>
      <w:tr w:rsidR="007D7CE1" w:rsidTr="007D7CE1">
        <w:tc>
          <w:tcPr>
            <w:tcW w:w="4252" w:type="dxa"/>
            <w:gridSpan w:val="5"/>
            <w:vMerge/>
          </w:tcPr>
          <w:p w:rsidR="007D7CE1" w:rsidRDefault="007D7CE1">
            <w:pPr>
              <w:autoSpaceDE w:val="0"/>
              <w:autoSpaceDN w:val="0"/>
              <w:adjustRightInd w:val="0"/>
              <w:ind w:firstLine="0"/>
              <w:jc w:val="left"/>
              <w:outlineLvl w:val="0"/>
              <w:rPr>
                <w:color w:val="auto"/>
                <w:szCs w:val="28"/>
              </w:rPr>
            </w:pPr>
          </w:p>
        </w:tc>
        <w:tc>
          <w:tcPr>
            <w:tcW w:w="5813" w:type="dxa"/>
            <w:gridSpan w:val="8"/>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(наименование застройщика:</w:t>
            </w:r>
          </w:p>
        </w:tc>
      </w:tr>
      <w:tr w:rsidR="007D7CE1" w:rsidTr="007D7CE1">
        <w:tc>
          <w:tcPr>
            <w:tcW w:w="4252" w:type="dxa"/>
            <w:gridSpan w:val="5"/>
            <w:vMerge/>
          </w:tcPr>
          <w:p w:rsidR="007D7CE1" w:rsidRDefault="007D7CE1">
            <w:pPr>
              <w:autoSpaceDE w:val="0"/>
              <w:autoSpaceDN w:val="0"/>
              <w:adjustRightInd w:val="0"/>
              <w:ind w:firstLine="0"/>
              <w:jc w:val="center"/>
              <w:rPr>
                <w:color w:val="auto"/>
                <w:szCs w:val="28"/>
              </w:rPr>
            </w:pPr>
          </w:p>
        </w:tc>
        <w:tc>
          <w:tcPr>
            <w:tcW w:w="5813" w:type="dxa"/>
            <w:gridSpan w:val="8"/>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4252" w:type="dxa"/>
            <w:gridSpan w:val="5"/>
            <w:vMerge/>
          </w:tcPr>
          <w:p w:rsidR="007D7CE1" w:rsidRDefault="007D7CE1">
            <w:pPr>
              <w:autoSpaceDE w:val="0"/>
              <w:autoSpaceDN w:val="0"/>
              <w:adjustRightInd w:val="0"/>
              <w:ind w:firstLine="0"/>
              <w:jc w:val="left"/>
              <w:rPr>
                <w:color w:val="auto"/>
                <w:szCs w:val="28"/>
              </w:rPr>
            </w:pPr>
          </w:p>
        </w:tc>
        <w:tc>
          <w:tcPr>
            <w:tcW w:w="5813" w:type="dxa"/>
            <w:gridSpan w:val="8"/>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полное наименование организации, ИНН - для юридических лиц;</w:t>
            </w:r>
          </w:p>
        </w:tc>
      </w:tr>
      <w:tr w:rsidR="007D7CE1" w:rsidTr="007D7CE1">
        <w:tc>
          <w:tcPr>
            <w:tcW w:w="4252" w:type="dxa"/>
            <w:gridSpan w:val="5"/>
            <w:vMerge/>
          </w:tcPr>
          <w:p w:rsidR="007D7CE1" w:rsidRDefault="007D7CE1">
            <w:pPr>
              <w:autoSpaceDE w:val="0"/>
              <w:autoSpaceDN w:val="0"/>
              <w:adjustRightInd w:val="0"/>
              <w:ind w:firstLine="0"/>
              <w:jc w:val="center"/>
              <w:rPr>
                <w:color w:val="auto"/>
                <w:szCs w:val="28"/>
              </w:rPr>
            </w:pPr>
          </w:p>
        </w:tc>
        <w:tc>
          <w:tcPr>
            <w:tcW w:w="5813" w:type="dxa"/>
            <w:gridSpan w:val="8"/>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4252" w:type="dxa"/>
            <w:gridSpan w:val="5"/>
            <w:vMerge/>
          </w:tcPr>
          <w:p w:rsidR="007D7CE1" w:rsidRDefault="007D7CE1">
            <w:pPr>
              <w:autoSpaceDE w:val="0"/>
              <w:autoSpaceDN w:val="0"/>
              <w:adjustRightInd w:val="0"/>
              <w:ind w:firstLine="0"/>
              <w:jc w:val="left"/>
              <w:rPr>
                <w:color w:val="auto"/>
                <w:szCs w:val="28"/>
              </w:rPr>
            </w:pPr>
          </w:p>
        </w:tc>
        <w:tc>
          <w:tcPr>
            <w:tcW w:w="5813" w:type="dxa"/>
            <w:gridSpan w:val="8"/>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фамилия, имя, отчество - для граждан,</w:t>
            </w:r>
          </w:p>
        </w:tc>
      </w:tr>
      <w:tr w:rsidR="007D7CE1" w:rsidTr="007D7CE1">
        <w:tc>
          <w:tcPr>
            <w:tcW w:w="4252" w:type="dxa"/>
            <w:gridSpan w:val="5"/>
            <w:vMerge/>
          </w:tcPr>
          <w:p w:rsidR="007D7CE1" w:rsidRDefault="007D7CE1">
            <w:pPr>
              <w:autoSpaceDE w:val="0"/>
              <w:autoSpaceDN w:val="0"/>
              <w:adjustRightInd w:val="0"/>
              <w:ind w:firstLine="0"/>
              <w:jc w:val="center"/>
              <w:rPr>
                <w:color w:val="auto"/>
                <w:szCs w:val="28"/>
              </w:rPr>
            </w:pPr>
          </w:p>
        </w:tc>
        <w:tc>
          <w:tcPr>
            <w:tcW w:w="5813" w:type="dxa"/>
            <w:gridSpan w:val="8"/>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4252" w:type="dxa"/>
            <w:gridSpan w:val="5"/>
            <w:vMerge/>
          </w:tcPr>
          <w:p w:rsidR="007D7CE1" w:rsidRDefault="007D7CE1">
            <w:pPr>
              <w:autoSpaceDE w:val="0"/>
              <w:autoSpaceDN w:val="0"/>
              <w:adjustRightInd w:val="0"/>
              <w:ind w:firstLine="0"/>
              <w:jc w:val="left"/>
              <w:rPr>
                <w:color w:val="auto"/>
                <w:szCs w:val="28"/>
              </w:rPr>
            </w:pPr>
          </w:p>
        </w:tc>
        <w:tc>
          <w:tcPr>
            <w:tcW w:w="5813" w:type="dxa"/>
            <w:gridSpan w:val="8"/>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его почтовый индекс, адрес, адрес электронной почты)</w:t>
            </w:r>
          </w:p>
        </w:tc>
      </w:tr>
      <w:tr w:rsidR="007D7CE1" w:rsidTr="007D7CE1">
        <w:tc>
          <w:tcPr>
            <w:tcW w:w="4252" w:type="dxa"/>
            <w:gridSpan w:val="5"/>
            <w:vMerge/>
          </w:tcPr>
          <w:p w:rsidR="007D7CE1" w:rsidRDefault="007D7CE1">
            <w:pPr>
              <w:autoSpaceDE w:val="0"/>
              <w:autoSpaceDN w:val="0"/>
              <w:adjustRightInd w:val="0"/>
              <w:ind w:firstLine="0"/>
              <w:jc w:val="center"/>
              <w:rPr>
                <w:color w:val="auto"/>
                <w:szCs w:val="28"/>
              </w:rPr>
            </w:pPr>
          </w:p>
        </w:tc>
        <w:tc>
          <w:tcPr>
            <w:tcW w:w="5813" w:type="dxa"/>
            <w:gridSpan w:val="8"/>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4252" w:type="dxa"/>
            <w:gridSpan w:val="5"/>
            <w:vMerge/>
          </w:tcPr>
          <w:p w:rsidR="007D7CE1" w:rsidRDefault="007D7CE1">
            <w:pPr>
              <w:autoSpaceDE w:val="0"/>
              <w:autoSpaceDN w:val="0"/>
              <w:adjustRightInd w:val="0"/>
              <w:ind w:firstLine="0"/>
              <w:jc w:val="left"/>
              <w:rPr>
                <w:color w:val="auto"/>
                <w:szCs w:val="28"/>
              </w:rPr>
            </w:pPr>
          </w:p>
        </w:tc>
        <w:tc>
          <w:tcPr>
            <w:tcW w:w="5813" w:type="dxa"/>
            <w:gridSpan w:val="8"/>
            <w:tcBorders>
              <w:top w:val="single" w:sz="4" w:space="0" w:color="auto"/>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10065" w:type="dxa"/>
            <w:gridSpan w:val="13"/>
          </w:tcPr>
          <w:p w:rsidR="007D7CE1" w:rsidRDefault="007D7CE1">
            <w:pPr>
              <w:autoSpaceDE w:val="0"/>
              <w:autoSpaceDN w:val="0"/>
              <w:adjustRightInd w:val="0"/>
              <w:ind w:firstLine="0"/>
              <w:jc w:val="left"/>
              <w:rPr>
                <w:color w:val="auto"/>
                <w:szCs w:val="28"/>
              </w:rPr>
            </w:pPr>
          </w:p>
        </w:tc>
      </w:tr>
      <w:tr w:rsidR="007D7CE1" w:rsidTr="007D7CE1">
        <w:tc>
          <w:tcPr>
            <w:tcW w:w="10065" w:type="dxa"/>
            <w:gridSpan w:val="13"/>
          </w:tcPr>
          <w:p w:rsidR="007D7CE1" w:rsidRDefault="007D7CE1">
            <w:pPr>
              <w:autoSpaceDE w:val="0"/>
              <w:autoSpaceDN w:val="0"/>
              <w:adjustRightInd w:val="0"/>
              <w:ind w:firstLine="0"/>
              <w:jc w:val="center"/>
              <w:rPr>
                <w:color w:val="auto"/>
                <w:szCs w:val="28"/>
              </w:rPr>
            </w:pPr>
            <w:r>
              <w:rPr>
                <w:b/>
                <w:bCs/>
                <w:color w:val="auto"/>
                <w:szCs w:val="28"/>
              </w:rPr>
              <w:t>ЗАЯВЛЕНИЕ</w:t>
            </w:r>
          </w:p>
          <w:p w:rsidR="007D7CE1" w:rsidRDefault="007D7CE1">
            <w:pPr>
              <w:autoSpaceDE w:val="0"/>
              <w:autoSpaceDN w:val="0"/>
              <w:adjustRightInd w:val="0"/>
              <w:ind w:firstLine="0"/>
              <w:jc w:val="center"/>
              <w:rPr>
                <w:color w:val="auto"/>
                <w:szCs w:val="28"/>
              </w:rPr>
            </w:pPr>
            <w:r>
              <w:rPr>
                <w:b/>
                <w:bCs/>
                <w:color w:val="auto"/>
                <w:szCs w:val="28"/>
              </w:rPr>
              <w:t>о внесении изменений в разрешение на строительство в связи с внесением изменений в проектную документацию</w:t>
            </w:r>
          </w:p>
        </w:tc>
      </w:tr>
      <w:tr w:rsidR="007D7CE1" w:rsidTr="007D7CE1">
        <w:tc>
          <w:tcPr>
            <w:tcW w:w="10065" w:type="dxa"/>
            <w:gridSpan w:val="13"/>
          </w:tcPr>
          <w:p w:rsidR="007D7CE1" w:rsidRDefault="007D7CE1">
            <w:pPr>
              <w:autoSpaceDE w:val="0"/>
              <w:autoSpaceDN w:val="0"/>
              <w:adjustRightInd w:val="0"/>
              <w:ind w:firstLine="0"/>
              <w:jc w:val="left"/>
              <w:rPr>
                <w:color w:val="auto"/>
                <w:szCs w:val="28"/>
              </w:rPr>
            </w:pPr>
          </w:p>
        </w:tc>
      </w:tr>
      <w:tr w:rsidR="007D7CE1" w:rsidTr="007D7CE1">
        <w:tc>
          <w:tcPr>
            <w:tcW w:w="10065" w:type="dxa"/>
            <w:gridSpan w:val="13"/>
          </w:tcPr>
          <w:p w:rsidR="007D7CE1" w:rsidRDefault="007D7CE1">
            <w:pPr>
              <w:autoSpaceDE w:val="0"/>
              <w:autoSpaceDN w:val="0"/>
              <w:adjustRightInd w:val="0"/>
              <w:ind w:firstLine="0"/>
              <w:rPr>
                <w:color w:val="auto"/>
                <w:szCs w:val="28"/>
              </w:rPr>
            </w:pPr>
            <w:r>
              <w:rPr>
                <w:color w:val="auto"/>
                <w:szCs w:val="28"/>
              </w:rPr>
              <w:t>В связи с внесением изменений в проектную документацию прошу внести изменения в разрешение на строительство N</w:t>
            </w:r>
          </w:p>
        </w:tc>
      </w:tr>
      <w:tr w:rsidR="007D7CE1" w:rsidTr="007D7CE1">
        <w:tc>
          <w:tcPr>
            <w:tcW w:w="8710" w:type="dxa"/>
            <w:gridSpan w:val="12"/>
            <w:tcBorders>
              <w:bottom w:val="single" w:sz="4" w:space="0" w:color="auto"/>
            </w:tcBorders>
          </w:tcPr>
          <w:p w:rsidR="007D7CE1" w:rsidRDefault="007D7CE1">
            <w:pPr>
              <w:autoSpaceDE w:val="0"/>
              <w:autoSpaceDN w:val="0"/>
              <w:adjustRightInd w:val="0"/>
              <w:ind w:firstLine="0"/>
              <w:jc w:val="left"/>
              <w:rPr>
                <w:color w:val="auto"/>
                <w:szCs w:val="28"/>
              </w:rPr>
            </w:pPr>
          </w:p>
        </w:tc>
        <w:tc>
          <w:tcPr>
            <w:tcW w:w="1355" w:type="dxa"/>
          </w:tcPr>
          <w:p w:rsidR="007D7CE1" w:rsidRDefault="007D7CE1">
            <w:pPr>
              <w:autoSpaceDE w:val="0"/>
              <w:autoSpaceDN w:val="0"/>
              <w:adjustRightInd w:val="0"/>
              <w:ind w:firstLine="0"/>
              <w:rPr>
                <w:color w:val="auto"/>
                <w:szCs w:val="28"/>
              </w:rPr>
            </w:pPr>
            <w:r>
              <w:rPr>
                <w:color w:val="auto"/>
                <w:szCs w:val="28"/>
              </w:rPr>
              <w:t>,</w:t>
            </w:r>
          </w:p>
        </w:tc>
      </w:tr>
      <w:tr w:rsidR="007D7CE1" w:rsidTr="007D7CE1">
        <w:tc>
          <w:tcPr>
            <w:tcW w:w="8710" w:type="dxa"/>
            <w:gridSpan w:val="12"/>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(номер разрешения на строительство)</w:t>
            </w:r>
          </w:p>
        </w:tc>
        <w:tc>
          <w:tcPr>
            <w:tcW w:w="1355" w:type="dxa"/>
          </w:tcPr>
          <w:p w:rsidR="007D7CE1" w:rsidRDefault="007D7CE1">
            <w:pPr>
              <w:autoSpaceDE w:val="0"/>
              <w:autoSpaceDN w:val="0"/>
              <w:adjustRightInd w:val="0"/>
              <w:ind w:firstLine="0"/>
              <w:jc w:val="left"/>
              <w:rPr>
                <w:color w:val="auto"/>
                <w:szCs w:val="28"/>
              </w:rPr>
            </w:pPr>
          </w:p>
        </w:tc>
      </w:tr>
      <w:tr w:rsidR="007D7CE1" w:rsidTr="007D7CE1">
        <w:tc>
          <w:tcPr>
            <w:tcW w:w="1417" w:type="dxa"/>
          </w:tcPr>
          <w:p w:rsidR="007D7CE1" w:rsidRDefault="007D7CE1">
            <w:pPr>
              <w:autoSpaceDE w:val="0"/>
              <w:autoSpaceDN w:val="0"/>
              <w:adjustRightInd w:val="0"/>
              <w:ind w:firstLine="0"/>
              <w:jc w:val="left"/>
              <w:rPr>
                <w:color w:val="auto"/>
                <w:szCs w:val="28"/>
              </w:rPr>
            </w:pPr>
            <w:r>
              <w:rPr>
                <w:color w:val="auto"/>
                <w:szCs w:val="28"/>
              </w:rPr>
              <w:t>выданное "</w:t>
            </w:r>
          </w:p>
        </w:tc>
        <w:tc>
          <w:tcPr>
            <w:tcW w:w="1077"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340" w:type="dxa"/>
          </w:tcPr>
          <w:p w:rsidR="007D7CE1" w:rsidRDefault="007D7CE1">
            <w:pPr>
              <w:autoSpaceDE w:val="0"/>
              <w:autoSpaceDN w:val="0"/>
              <w:adjustRightInd w:val="0"/>
              <w:ind w:firstLine="0"/>
              <w:jc w:val="left"/>
              <w:rPr>
                <w:color w:val="auto"/>
                <w:szCs w:val="28"/>
              </w:rPr>
            </w:pPr>
            <w:r>
              <w:rPr>
                <w:color w:val="auto"/>
                <w:szCs w:val="28"/>
              </w:rPr>
              <w:t>"</w:t>
            </w:r>
          </w:p>
        </w:tc>
        <w:tc>
          <w:tcPr>
            <w:tcW w:w="1418" w:type="dxa"/>
            <w:gridSpan w:val="2"/>
            <w:tcBorders>
              <w:bottom w:val="single" w:sz="4" w:space="0" w:color="auto"/>
            </w:tcBorders>
          </w:tcPr>
          <w:p w:rsidR="007D7CE1" w:rsidRDefault="007D7CE1">
            <w:pPr>
              <w:autoSpaceDE w:val="0"/>
              <w:autoSpaceDN w:val="0"/>
              <w:adjustRightInd w:val="0"/>
              <w:ind w:firstLine="0"/>
              <w:jc w:val="left"/>
              <w:rPr>
                <w:color w:val="auto"/>
                <w:szCs w:val="28"/>
              </w:rPr>
            </w:pPr>
          </w:p>
        </w:tc>
        <w:tc>
          <w:tcPr>
            <w:tcW w:w="340" w:type="dxa"/>
          </w:tcPr>
          <w:p w:rsidR="007D7CE1" w:rsidRDefault="007D7CE1">
            <w:pPr>
              <w:autoSpaceDE w:val="0"/>
              <w:autoSpaceDN w:val="0"/>
              <w:adjustRightInd w:val="0"/>
              <w:ind w:firstLine="0"/>
              <w:jc w:val="left"/>
              <w:rPr>
                <w:color w:val="auto"/>
                <w:szCs w:val="28"/>
              </w:rPr>
            </w:pPr>
          </w:p>
        </w:tc>
        <w:tc>
          <w:tcPr>
            <w:tcW w:w="748"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732" w:type="dxa"/>
            <w:gridSpan w:val="2"/>
          </w:tcPr>
          <w:p w:rsidR="007D7CE1" w:rsidRDefault="007D7CE1">
            <w:pPr>
              <w:autoSpaceDE w:val="0"/>
              <w:autoSpaceDN w:val="0"/>
              <w:adjustRightInd w:val="0"/>
              <w:ind w:firstLine="0"/>
              <w:jc w:val="left"/>
              <w:rPr>
                <w:color w:val="auto"/>
                <w:szCs w:val="28"/>
              </w:rPr>
            </w:pPr>
            <w:r>
              <w:rPr>
                <w:color w:val="auto"/>
                <w:szCs w:val="28"/>
              </w:rPr>
              <w:t>года</w:t>
            </w:r>
          </w:p>
        </w:tc>
        <w:tc>
          <w:tcPr>
            <w:tcW w:w="3993" w:type="dxa"/>
            <w:gridSpan w:val="4"/>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1417" w:type="dxa"/>
          </w:tcPr>
          <w:p w:rsidR="007D7CE1" w:rsidRDefault="007D7CE1">
            <w:pPr>
              <w:autoSpaceDE w:val="0"/>
              <w:autoSpaceDN w:val="0"/>
              <w:adjustRightInd w:val="0"/>
              <w:ind w:firstLine="0"/>
              <w:jc w:val="left"/>
              <w:rPr>
                <w:color w:val="auto"/>
                <w:szCs w:val="28"/>
              </w:rPr>
            </w:pPr>
          </w:p>
        </w:tc>
        <w:tc>
          <w:tcPr>
            <w:tcW w:w="1077"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(число)</w:t>
            </w:r>
          </w:p>
        </w:tc>
        <w:tc>
          <w:tcPr>
            <w:tcW w:w="340" w:type="dxa"/>
          </w:tcPr>
          <w:p w:rsidR="007D7CE1" w:rsidRDefault="007D7CE1">
            <w:pPr>
              <w:autoSpaceDE w:val="0"/>
              <w:autoSpaceDN w:val="0"/>
              <w:adjustRightInd w:val="0"/>
              <w:ind w:firstLine="0"/>
              <w:jc w:val="left"/>
              <w:rPr>
                <w:color w:val="auto"/>
                <w:szCs w:val="28"/>
              </w:rPr>
            </w:pPr>
          </w:p>
        </w:tc>
        <w:tc>
          <w:tcPr>
            <w:tcW w:w="1418" w:type="dxa"/>
            <w:gridSpan w:val="2"/>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(месяц)</w:t>
            </w:r>
          </w:p>
        </w:tc>
        <w:tc>
          <w:tcPr>
            <w:tcW w:w="340" w:type="dxa"/>
          </w:tcPr>
          <w:p w:rsidR="007D7CE1" w:rsidRDefault="007D7CE1">
            <w:pPr>
              <w:autoSpaceDE w:val="0"/>
              <w:autoSpaceDN w:val="0"/>
              <w:adjustRightInd w:val="0"/>
              <w:ind w:firstLine="0"/>
              <w:jc w:val="left"/>
              <w:rPr>
                <w:color w:val="auto"/>
                <w:szCs w:val="28"/>
              </w:rPr>
            </w:pPr>
          </w:p>
        </w:tc>
        <w:tc>
          <w:tcPr>
            <w:tcW w:w="748"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(год)</w:t>
            </w:r>
          </w:p>
        </w:tc>
        <w:tc>
          <w:tcPr>
            <w:tcW w:w="732" w:type="dxa"/>
            <w:gridSpan w:val="2"/>
          </w:tcPr>
          <w:p w:rsidR="007D7CE1" w:rsidRDefault="007D7CE1">
            <w:pPr>
              <w:autoSpaceDE w:val="0"/>
              <w:autoSpaceDN w:val="0"/>
              <w:adjustRightInd w:val="0"/>
              <w:ind w:firstLine="0"/>
              <w:jc w:val="left"/>
              <w:rPr>
                <w:color w:val="auto"/>
                <w:szCs w:val="28"/>
              </w:rPr>
            </w:pPr>
          </w:p>
        </w:tc>
        <w:tc>
          <w:tcPr>
            <w:tcW w:w="3993" w:type="dxa"/>
            <w:gridSpan w:val="4"/>
            <w:tcBorders>
              <w:top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2494" w:type="dxa"/>
            <w:gridSpan w:val="2"/>
          </w:tcPr>
          <w:p w:rsidR="007D7CE1" w:rsidRDefault="007D7CE1">
            <w:pPr>
              <w:autoSpaceDE w:val="0"/>
              <w:autoSpaceDN w:val="0"/>
              <w:adjustRightInd w:val="0"/>
              <w:ind w:firstLine="0"/>
              <w:jc w:val="left"/>
              <w:rPr>
                <w:color w:val="auto"/>
                <w:szCs w:val="28"/>
              </w:rPr>
            </w:pPr>
            <w:r>
              <w:rPr>
                <w:color w:val="auto"/>
                <w:szCs w:val="28"/>
              </w:rPr>
              <w:t>со сроком действия до</w:t>
            </w:r>
          </w:p>
        </w:tc>
        <w:tc>
          <w:tcPr>
            <w:tcW w:w="340" w:type="dxa"/>
          </w:tcPr>
          <w:p w:rsidR="007D7CE1" w:rsidRDefault="007D7CE1">
            <w:pPr>
              <w:autoSpaceDE w:val="0"/>
              <w:autoSpaceDN w:val="0"/>
              <w:adjustRightInd w:val="0"/>
              <w:ind w:firstLine="0"/>
              <w:jc w:val="right"/>
              <w:rPr>
                <w:color w:val="auto"/>
                <w:szCs w:val="28"/>
              </w:rPr>
            </w:pPr>
            <w:r>
              <w:rPr>
                <w:color w:val="auto"/>
                <w:szCs w:val="28"/>
              </w:rPr>
              <w:t>"</w:t>
            </w:r>
          </w:p>
        </w:tc>
        <w:tc>
          <w:tcPr>
            <w:tcW w:w="1078"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340" w:type="dxa"/>
          </w:tcPr>
          <w:p w:rsidR="007D7CE1" w:rsidRDefault="007D7CE1">
            <w:pPr>
              <w:autoSpaceDE w:val="0"/>
              <w:autoSpaceDN w:val="0"/>
              <w:adjustRightInd w:val="0"/>
              <w:ind w:firstLine="0"/>
              <w:jc w:val="left"/>
              <w:rPr>
                <w:color w:val="auto"/>
                <w:szCs w:val="28"/>
              </w:rPr>
            </w:pPr>
            <w:r>
              <w:rPr>
                <w:color w:val="auto"/>
                <w:szCs w:val="28"/>
              </w:rPr>
              <w:t>"</w:t>
            </w:r>
          </w:p>
        </w:tc>
        <w:tc>
          <w:tcPr>
            <w:tcW w:w="1088" w:type="dxa"/>
            <w:gridSpan w:val="2"/>
            <w:tcBorders>
              <w:bottom w:val="single" w:sz="4" w:space="0" w:color="auto"/>
            </w:tcBorders>
          </w:tcPr>
          <w:p w:rsidR="007D7CE1" w:rsidRDefault="007D7CE1">
            <w:pPr>
              <w:autoSpaceDE w:val="0"/>
              <w:autoSpaceDN w:val="0"/>
              <w:adjustRightInd w:val="0"/>
              <w:ind w:firstLine="0"/>
              <w:jc w:val="left"/>
              <w:rPr>
                <w:color w:val="auto"/>
                <w:szCs w:val="28"/>
              </w:rPr>
            </w:pPr>
          </w:p>
        </w:tc>
        <w:tc>
          <w:tcPr>
            <w:tcW w:w="341" w:type="dxa"/>
          </w:tcPr>
          <w:p w:rsidR="007D7CE1" w:rsidRDefault="007D7CE1">
            <w:pPr>
              <w:autoSpaceDE w:val="0"/>
              <w:autoSpaceDN w:val="0"/>
              <w:adjustRightInd w:val="0"/>
              <w:ind w:firstLine="0"/>
              <w:jc w:val="left"/>
              <w:rPr>
                <w:color w:val="auto"/>
                <w:szCs w:val="28"/>
              </w:rPr>
            </w:pPr>
          </w:p>
        </w:tc>
        <w:tc>
          <w:tcPr>
            <w:tcW w:w="725" w:type="dxa"/>
            <w:gridSpan w:val="2"/>
            <w:tcBorders>
              <w:bottom w:val="single" w:sz="4" w:space="0" w:color="auto"/>
            </w:tcBorders>
          </w:tcPr>
          <w:p w:rsidR="007D7CE1" w:rsidRDefault="007D7CE1">
            <w:pPr>
              <w:autoSpaceDE w:val="0"/>
              <w:autoSpaceDN w:val="0"/>
              <w:adjustRightInd w:val="0"/>
              <w:ind w:firstLine="0"/>
              <w:jc w:val="left"/>
              <w:rPr>
                <w:color w:val="auto"/>
                <w:szCs w:val="28"/>
              </w:rPr>
            </w:pPr>
          </w:p>
        </w:tc>
        <w:tc>
          <w:tcPr>
            <w:tcW w:w="759" w:type="dxa"/>
          </w:tcPr>
          <w:p w:rsidR="007D7CE1" w:rsidRDefault="007D7CE1">
            <w:pPr>
              <w:autoSpaceDE w:val="0"/>
              <w:autoSpaceDN w:val="0"/>
              <w:adjustRightInd w:val="0"/>
              <w:ind w:firstLine="0"/>
              <w:jc w:val="left"/>
              <w:rPr>
                <w:color w:val="auto"/>
                <w:szCs w:val="28"/>
              </w:rPr>
            </w:pPr>
            <w:r>
              <w:rPr>
                <w:color w:val="auto"/>
                <w:szCs w:val="28"/>
              </w:rPr>
              <w:t>года</w:t>
            </w:r>
          </w:p>
        </w:tc>
        <w:tc>
          <w:tcPr>
            <w:tcW w:w="2900" w:type="dxa"/>
            <w:gridSpan w:val="2"/>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2834" w:type="dxa"/>
            <w:gridSpan w:val="3"/>
          </w:tcPr>
          <w:p w:rsidR="007D7CE1" w:rsidRDefault="007D7CE1">
            <w:pPr>
              <w:autoSpaceDE w:val="0"/>
              <w:autoSpaceDN w:val="0"/>
              <w:adjustRightInd w:val="0"/>
              <w:ind w:firstLine="0"/>
              <w:jc w:val="left"/>
              <w:rPr>
                <w:color w:val="auto"/>
                <w:szCs w:val="28"/>
              </w:rPr>
            </w:pPr>
          </w:p>
        </w:tc>
        <w:tc>
          <w:tcPr>
            <w:tcW w:w="1078"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(число)</w:t>
            </w:r>
          </w:p>
        </w:tc>
        <w:tc>
          <w:tcPr>
            <w:tcW w:w="340" w:type="dxa"/>
          </w:tcPr>
          <w:p w:rsidR="007D7CE1" w:rsidRDefault="007D7CE1">
            <w:pPr>
              <w:autoSpaceDE w:val="0"/>
              <w:autoSpaceDN w:val="0"/>
              <w:adjustRightInd w:val="0"/>
              <w:ind w:firstLine="0"/>
              <w:jc w:val="left"/>
              <w:rPr>
                <w:color w:val="auto"/>
                <w:szCs w:val="28"/>
              </w:rPr>
            </w:pPr>
          </w:p>
        </w:tc>
        <w:tc>
          <w:tcPr>
            <w:tcW w:w="1088" w:type="dxa"/>
            <w:gridSpan w:val="2"/>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(месяц)</w:t>
            </w:r>
          </w:p>
        </w:tc>
        <w:tc>
          <w:tcPr>
            <w:tcW w:w="341" w:type="dxa"/>
          </w:tcPr>
          <w:p w:rsidR="007D7CE1" w:rsidRDefault="007D7CE1">
            <w:pPr>
              <w:autoSpaceDE w:val="0"/>
              <w:autoSpaceDN w:val="0"/>
              <w:adjustRightInd w:val="0"/>
              <w:ind w:firstLine="0"/>
              <w:jc w:val="left"/>
              <w:rPr>
                <w:color w:val="auto"/>
                <w:szCs w:val="28"/>
              </w:rPr>
            </w:pPr>
          </w:p>
        </w:tc>
        <w:tc>
          <w:tcPr>
            <w:tcW w:w="725" w:type="dxa"/>
            <w:gridSpan w:val="2"/>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(год)</w:t>
            </w:r>
          </w:p>
        </w:tc>
        <w:tc>
          <w:tcPr>
            <w:tcW w:w="3659" w:type="dxa"/>
            <w:gridSpan w:val="3"/>
          </w:tcPr>
          <w:p w:rsidR="007D7CE1" w:rsidRDefault="007D7CE1">
            <w:pPr>
              <w:autoSpaceDE w:val="0"/>
              <w:autoSpaceDN w:val="0"/>
              <w:adjustRightInd w:val="0"/>
              <w:ind w:firstLine="0"/>
              <w:jc w:val="left"/>
              <w:rPr>
                <w:color w:val="auto"/>
                <w:szCs w:val="28"/>
              </w:rPr>
            </w:pPr>
          </w:p>
        </w:tc>
      </w:tr>
      <w:tr w:rsidR="007D7CE1" w:rsidTr="007D7CE1">
        <w:tc>
          <w:tcPr>
            <w:tcW w:w="10065" w:type="dxa"/>
            <w:gridSpan w:val="13"/>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10065" w:type="dxa"/>
            <w:gridSpan w:val="13"/>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(указывается орган, выдавший разрешение на строительство)</w:t>
            </w:r>
          </w:p>
        </w:tc>
      </w:tr>
      <w:tr w:rsidR="007D7CE1" w:rsidTr="007D7CE1">
        <w:tc>
          <w:tcPr>
            <w:tcW w:w="10065" w:type="dxa"/>
            <w:gridSpan w:val="13"/>
          </w:tcPr>
          <w:p w:rsidR="007D7CE1" w:rsidRDefault="007D7CE1">
            <w:pPr>
              <w:autoSpaceDE w:val="0"/>
              <w:autoSpaceDN w:val="0"/>
              <w:adjustRightInd w:val="0"/>
              <w:ind w:firstLine="0"/>
              <w:rPr>
                <w:color w:val="auto"/>
                <w:szCs w:val="28"/>
              </w:rPr>
            </w:pPr>
            <w:r>
              <w:rPr>
                <w:color w:val="auto"/>
                <w:szCs w:val="28"/>
              </w:rPr>
              <w:t>для строительства, реконструкции (ненужное зачеркнуть) объекта капитального строительства.</w:t>
            </w:r>
          </w:p>
        </w:tc>
      </w:tr>
      <w:tr w:rsidR="007D7CE1" w:rsidTr="007D7CE1">
        <w:tc>
          <w:tcPr>
            <w:tcW w:w="2834" w:type="dxa"/>
            <w:gridSpan w:val="3"/>
          </w:tcPr>
          <w:p w:rsidR="007D7CE1" w:rsidRDefault="007D7CE1">
            <w:pPr>
              <w:autoSpaceDE w:val="0"/>
              <w:autoSpaceDN w:val="0"/>
              <w:adjustRightInd w:val="0"/>
              <w:ind w:firstLine="0"/>
              <w:jc w:val="left"/>
              <w:rPr>
                <w:color w:val="auto"/>
                <w:szCs w:val="28"/>
              </w:rPr>
            </w:pPr>
            <w:r>
              <w:rPr>
                <w:color w:val="auto"/>
                <w:szCs w:val="28"/>
              </w:rPr>
              <w:t>Наименование объекта</w:t>
            </w:r>
          </w:p>
        </w:tc>
        <w:tc>
          <w:tcPr>
            <w:tcW w:w="7231" w:type="dxa"/>
            <w:gridSpan w:val="10"/>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2834" w:type="dxa"/>
            <w:gridSpan w:val="3"/>
          </w:tcPr>
          <w:p w:rsidR="007D7CE1" w:rsidRDefault="007D7CE1">
            <w:pPr>
              <w:autoSpaceDE w:val="0"/>
              <w:autoSpaceDN w:val="0"/>
              <w:adjustRightInd w:val="0"/>
              <w:ind w:firstLine="0"/>
              <w:jc w:val="left"/>
              <w:rPr>
                <w:color w:val="auto"/>
                <w:szCs w:val="28"/>
              </w:rPr>
            </w:pPr>
          </w:p>
        </w:tc>
        <w:tc>
          <w:tcPr>
            <w:tcW w:w="7231" w:type="dxa"/>
            <w:gridSpan w:val="10"/>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(в соответствии с разделом проектной документации проект организации строительства (с учетом внесенных изменений)</w:t>
            </w:r>
          </w:p>
        </w:tc>
      </w:tr>
    </w:tbl>
    <w:p w:rsidR="007D7CE1" w:rsidRDefault="007D7CE1" w:rsidP="007D7CE1">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438"/>
        <w:gridCol w:w="1134"/>
        <w:gridCol w:w="567"/>
        <w:gridCol w:w="738"/>
        <w:gridCol w:w="1587"/>
        <w:gridCol w:w="510"/>
        <w:gridCol w:w="2519"/>
      </w:tblGrid>
      <w:tr w:rsidR="007D7CE1" w:rsidTr="007D7CE1">
        <w:tc>
          <w:tcPr>
            <w:tcW w:w="567" w:type="dxa"/>
            <w:vMerge w:val="restart"/>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1</w:t>
            </w:r>
          </w:p>
        </w:tc>
        <w:tc>
          <w:tcPr>
            <w:tcW w:w="6974" w:type="dxa"/>
            <w:gridSpan w:val="6"/>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Строительство объекта капитального строительства &lt;1&gt;</w:t>
            </w:r>
          </w:p>
        </w:tc>
        <w:tc>
          <w:tcPr>
            <w:tcW w:w="2519"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6974" w:type="dxa"/>
            <w:gridSpan w:val="6"/>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Реконструкция объекта капитального строительства &lt;1&gt;</w:t>
            </w:r>
          </w:p>
        </w:tc>
        <w:tc>
          <w:tcPr>
            <w:tcW w:w="2519"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6974" w:type="dxa"/>
            <w:gridSpan w:val="6"/>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Строительство линейного объекта (объекта капитального строительства, входящего в состав линейного объекта) &lt;1&gt;</w:t>
            </w:r>
          </w:p>
        </w:tc>
        <w:tc>
          <w:tcPr>
            <w:tcW w:w="2519"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6974" w:type="dxa"/>
            <w:gridSpan w:val="6"/>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Реконструкция линейного объекта (объекта капитального строительства, входящего в состав линейного объекта) &lt;1&gt;</w:t>
            </w:r>
          </w:p>
        </w:tc>
        <w:tc>
          <w:tcPr>
            <w:tcW w:w="2519"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val="restart"/>
            <w:tcBorders>
              <w:top w:val="single" w:sz="4" w:space="0" w:color="auto"/>
              <w:left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2</w:t>
            </w: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Наименование объекта капитального строительства в соответствии с проектной документацией &lt;2&gt;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bookmarkStart w:id="0" w:name="_GoBack"/>
            <w:bookmarkEnd w:id="0"/>
          </w:p>
        </w:tc>
      </w:tr>
      <w:tr w:rsidR="007D7CE1" w:rsidTr="007D7CE1">
        <w:tc>
          <w:tcPr>
            <w:tcW w:w="567" w:type="dxa"/>
            <w:vMerge/>
            <w:tcBorders>
              <w:top w:val="single" w:sz="4" w:space="0" w:color="auto"/>
              <w:left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w:t>
            </w:r>
            <w:r>
              <w:rPr>
                <w:color w:val="auto"/>
                <w:szCs w:val="28"/>
              </w:rPr>
              <w:lastRenderedPageBreak/>
              <w:t>заключения государственной экологической экспертизы (с учетом внесенных изменений)</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 xml:space="preserve">Сведения 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 w:history="1">
              <w:r>
                <w:rPr>
                  <w:color w:val="0000FF"/>
                  <w:szCs w:val="28"/>
                </w:rPr>
                <w:t>статьей 40</w:t>
              </w:r>
            </w:hyperlink>
            <w:r>
              <w:rPr>
                <w:color w:val="auto"/>
                <w:szCs w:val="28"/>
              </w:rPr>
              <w:t xml:space="preserve"> Градостроительного кодекса Российской Федерации)</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 xml:space="preserve">Сведения о заключении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w:t>
            </w:r>
            <w:r>
              <w:rPr>
                <w:color w:val="auto"/>
                <w:szCs w:val="28"/>
              </w:rPr>
              <w:lastRenderedPageBreak/>
              <w:t xml:space="preserve">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w:t>
            </w:r>
            <w:hyperlink r:id="rId5" w:history="1">
              <w:r>
                <w:rPr>
                  <w:color w:val="0000FF"/>
                  <w:szCs w:val="28"/>
                </w:rPr>
                <w:t>законом</w:t>
              </w:r>
            </w:hyperlink>
            <w:r>
              <w:rPr>
                <w:color w:val="auto"/>
                <w:szCs w:val="28"/>
              </w:rPr>
              <w:t xml:space="preserve"> N 73-ФЗ для данного исторического поселения</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val="restart"/>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lastRenderedPageBreak/>
              <w:t>3</w:t>
            </w: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&lt;3&gt;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&lt;3&gt;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Кадастровый номер реконструируемого объекта капитального строительства</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3.1</w:t>
            </w: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Сведения о градостроительном плане земельного участка &lt;4&gt;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3.2</w:t>
            </w: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Сведения о проекте планировки и проекте межевания территории &lt;5&gt;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3.3</w:t>
            </w:r>
          </w:p>
        </w:tc>
        <w:tc>
          <w:tcPr>
            <w:tcW w:w="4877" w:type="dxa"/>
            <w:gridSpan w:val="4"/>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Сведения о проектной документации объекта капитального строительства, планируемого к строительству, реконструкции (с учетом внесенных изменений) &lt;6&gt;</w:t>
            </w:r>
          </w:p>
        </w:tc>
        <w:tc>
          <w:tcPr>
            <w:tcW w:w="4616" w:type="dxa"/>
            <w:gridSpan w:val="3"/>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4</w:t>
            </w:r>
          </w:p>
        </w:tc>
        <w:tc>
          <w:tcPr>
            <w:tcW w:w="9493" w:type="dxa"/>
            <w:gridSpan w:val="7"/>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Краткие проектные характеристики для строительства (реконструкции) объекта капитального строительства &lt;7&gt;:</w:t>
            </w: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9493" w:type="dxa"/>
            <w:gridSpan w:val="7"/>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Наименование объекта капитального строительства, входящего в состав имущественного комплекса, в соответствии с проектной документацией &lt;8&gt;</w:t>
            </w: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9493" w:type="dxa"/>
            <w:gridSpan w:val="7"/>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Этап строительства &lt;9&gt;</w:t>
            </w: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общая площадь (кв. м):</w:t>
            </w:r>
          </w:p>
        </w:tc>
        <w:tc>
          <w:tcPr>
            <w:tcW w:w="1701"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325"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площадь земельного участка (кв. м):</w:t>
            </w:r>
          </w:p>
        </w:tc>
        <w:tc>
          <w:tcPr>
            <w:tcW w:w="3029"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объем (куб. м):</w:t>
            </w:r>
          </w:p>
        </w:tc>
        <w:tc>
          <w:tcPr>
            <w:tcW w:w="1701"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325"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в том числе подземной части (куб. м):</w:t>
            </w:r>
          </w:p>
        </w:tc>
        <w:tc>
          <w:tcPr>
            <w:tcW w:w="3029"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количество этажей (шт.):</w:t>
            </w:r>
          </w:p>
        </w:tc>
        <w:tc>
          <w:tcPr>
            <w:tcW w:w="1701"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325"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высота (м):</w:t>
            </w:r>
          </w:p>
        </w:tc>
        <w:tc>
          <w:tcPr>
            <w:tcW w:w="3029"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количество подземных этажей (шт.):</w:t>
            </w:r>
          </w:p>
        </w:tc>
        <w:tc>
          <w:tcPr>
            <w:tcW w:w="1701"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325"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вместимость (чел.):</w:t>
            </w:r>
          </w:p>
        </w:tc>
        <w:tc>
          <w:tcPr>
            <w:tcW w:w="3029"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площадь застройки (кв. м):</w:t>
            </w:r>
          </w:p>
        </w:tc>
        <w:tc>
          <w:tcPr>
            <w:tcW w:w="1701"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325"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029"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иные показатели &lt;10&gt;:</w:t>
            </w:r>
          </w:p>
        </w:tc>
        <w:tc>
          <w:tcPr>
            <w:tcW w:w="7055" w:type="dxa"/>
            <w:gridSpan w:val="6"/>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5</w:t>
            </w: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Адрес (местоположение) объекта &lt;11&gt;:</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val="restart"/>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center"/>
              <w:rPr>
                <w:color w:val="auto"/>
                <w:szCs w:val="28"/>
              </w:rPr>
            </w:pPr>
            <w:r>
              <w:rPr>
                <w:color w:val="auto"/>
                <w:szCs w:val="28"/>
              </w:rPr>
              <w:t>6</w:t>
            </w:r>
          </w:p>
        </w:tc>
        <w:tc>
          <w:tcPr>
            <w:tcW w:w="9493" w:type="dxa"/>
            <w:gridSpan w:val="7"/>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Краткие проектные характеристики линейного объекта &lt;12&gt;:</w:t>
            </w: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Категория (класс):</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Протяженность:</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Мощность (пропускная способность, грузооборот, интенсивность движения):</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Тип (КЛ, ВЛ, КВЛ), уровень напряжения линии электропередач &lt;13&gt;</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Перечень конструктивных элементов:</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rsidTr="007D7CE1">
        <w:tc>
          <w:tcPr>
            <w:tcW w:w="567" w:type="dxa"/>
            <w:vMerge/>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c>
          <w:tcPr>
            <w:tcW w:w="3572" w:type="dxa"/>
            <w:gridSpan w:val="2"/>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r>
              <w:rPr>
                <w:color w:val="auto"/>
                <w:szCs w:val="28"/>
              </w:rPr>
              <w:t>Иные показатели &lt;10&gt;</w:t>
            </w:r>
          </w:p>
        </w:tc>
        <w:tc>
          <w:tcPr>
            <w:tcW w:w="5921" w:type="dxa"/>
            <w:gridSpan w:val="5"/>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bl>
    <w:p w:rsidR="007D7CE1" w:rsidRDefault="007D7CE1" w:rsidP="007D7CE1">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615"/>
        <w:gridCol w:w="2835"/>
        <w:gridCol w:w="510"/>
        <w:gridCol w:w="3402"/>
      </w:tblGrid>
      <w:tr w:rsidR="007D7CE1">
        <w:tc>
          <w:tcPr>
            <w:tcW w:w="1709" w:type="dxa"/>
          </w:tcPr>
          <w:p w:rsidR="007D7CE1" w:rsidRDefault="007D7CE1">
            <w:pPr>
              <w:autoSpaceDE w:val="0"/>
              <w:autoSpaceDN w:val="0"/>
              <w:adjustRightInd w:val="0"/>
              <w:ind w:firstLine="0"/>
              <w:jc w:val="left"/>
              <w:rPr>
                <w:color w:val="auto"/>
                <w:szCs w:val="28"/>
              </w:rPr>
            </w:pPr>
            <w:r>
              <w:rPr>
                <w:color w:val="auto"/>
                <w:szCs w:val="28"/>
              </w:rPr>
              <w:t>Приложения:</w:t>
            </w:r>
          </w:p>
        </w:tc>
        <w:tc>
          <w:tcPr>
            <w:tcW w:w="7362" w:type="dxa"/>
            <w:gridSpan w:val="4"/>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tc>
          <w:tcPr>
            <w:tcW w:w="1709" w:type="dxa"/>
          </w:tcPr>
          <w:p w:rsidR="007D7CE1" w:rsidRDefault="007D7CE1">
            <w:pPr>
              <w:autoSpaceDE w:val="0"/>
              <w:autoSpaceDN w:val="0"/>
              <w:adjustRightInd w:val="0"/>
              <w:ind w:firstLine="0"/>
              <w:jc w:val="left"/>
              <w:rPr>
                <w:color w:val="auto"/>
                <w:szCs w:val="28"/>
              </w:rPr>
            </w:pPr>
          </w:p>
        </w:tc>
        <w:tc>
          <w:tcPr>
            <w:tcW w:w="7362" w:type="dxa"/>
            <w:gridSpan w:val="4"/>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 xml:space="preserve">(документы, указанные в </w:t>
            </w:r>
            <w:hyperlink r:id="rId6" w:history="1">
              <w:r>
                <w:rPr>
                  <w:color w:val="0000FF"/>
                  <w:szCs w:val="28"/>
                </w:rPr>
                <w:t>Таблице N 2</w:t>
              </w:r>
            </w:hyperlink>
            <w:r>
              <w:rPr>
                <w:color w:val="auto"/>
                <w:szCs w:val="28"/>
              </w:rPr>
              <w:t xml:space="preserve"> Административного регламента (в случае самостоятельного представления заявителем)</w:t>
            </w:r>
          </w:p>
        </w:tc>
      </w:tr>
      <w:tr w:rsidR="007D7CE1">
        <w:tc>
          <w:tcPr>
            <w:tcW w:w="9071" w:type="dxa"/>
            <w:gridSpan w:val="5"/>
          </w:tcPr>
          <w:p w:rsidR="007D7CE1" w:rsidRDefault="007D7CE1">
            <w:pPr>
              <w:autoSpaceDE w:val="0"/>
              <w:autoSpaceDN w:val="0"/>
              <w:adjustRightInd w:val="0"/>
              <w:ind w:firstLine="0"/>
              <w:rPr>
                <w:color w:val="auto"/>
                <w:szCs w:val="28"/>
              </w:rPr>
            </w:pPr>
            <w:r>
              <w:rPr>
                <w:color w:val="auto"/>
                <w:szCs w:val="28"/>
              </w:rPr>
              <w:t>Интересы застройщика в комитете государственного строительного надзора и государственной экспертизы Ленинградской области уполномочен представлять:</w:t>
            </w:r>
          </w:p>
        </w:tc>
      </w:tr>
      <w:tr w:rsidR="007D7CE1">
        <w:tc>
          <w:tcPr>
            <w:tcW w:w="9071" w:type="dxa"/>
            <w:gridSpan w:val="5"/>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tc>
          <w:tcPr>
            <w:tcW w:w="9071" w:type="dxa"/>
            <w:gridSpan w:val="5"/>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(Ф.И.О., должность, контактный телефон)</w:t>
            </w:r>
          </w:p>
        </w:tc>
      </w:tr>
      <w:tr w:rsidR="007D7CE1">
        <w:tc>
          <w:tcPr>
            <w:tcW w:w="2324" w:type="dxa"/>
            <w:gridSpan w:val="2"/>
          </w:tcPr>
          <w:p w:rsidR="007D7CE1" w:rsidRDefault="007D7CE1">
            <w:pPr>
              <w:autoSpaceDE w:val="0"/>
              <w:autoSpaceDN w:val="0"/>
              <w:adjustRightInd w:val="0"/>
              <w:ind w:firstLine="0"/>
              <w:jc w:val="left"/>
              <w:rPr>
                <w:color w:val="auto"/>
                <w:szCs w:val="28"/>
              </w:rPr>
            </w:pPr>
            <w:r>
              <w:rPr>
                <w:color w:val="auto"/>
                <w:szCs w:val="28"/>
              </w:rPr>
              <w:t>По доверенности N</w:t>
            </w:r>
          </w:p>
        </w:tc>
        <w:tc>
          <w:tcPr>
            <w:tcW w:w="2835"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510" w:type="dxa"/>
          </w:tcPr>
          <w:p w:rsidR="007D7CE1" w:rsidRDefault="007D7CE1">
            <w:pPr>
              <w:autoSpaceDE w:val="0"/>
              <w:autoSpaceDN w:val="0"/>
              <w:adjustRightInd w:val="0"/>
              <w:ind w:firstLine="0"/>
              <w:jc w:val="left"/>
              <w:rPr>
                <w:color w:val="auto"/>
                <w:szCs w:val="28"/>
              </w:rPr>
            </w:pPr>
            <w:r>
              <w:rPr>
                <w:color w:val="auto"/>
                <w:szCs w:val="28"/>
              </w:rPr>
              <w:t>от</w:t>
            </w:r>
          </w:p>
        </w:tc>
        <w:tc>
          <w:tcPr>
            <w:tcW w:w="3402" w:type="dxa"/>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tc>
          <w:tcPr>
            <w:tcW w:w="2324" w:type="dxa"/>
            <w:gridSpan w:val="2"/>
          </w:tcPr>
          <w:p w:rsidR="007D7CE1" w:rsidRDefault="007D7CE1">
            <w:pPr>
              <w:autoSpaceDE w:val="0"/>
              <w:autoSpaceDN w:val="0"/>
              <w:adjustRightInd w:val="0"/>
              <w:ind w:firstLine="0"/>
              <w:jc w:val="left"/>
              <w:rPr>
                <w:color w:val="auto"/>
                <w:szCs w:val="28"/>
              </w:rPr>
            </w:pPr>
          </w:p>
        </w:tc>
        <w:tc>
          <w:tcPr>
            <w:tcW w:w="6747" w:type="dxa"/>
            <w:gridSpan w:val="3"/>
          </w:tcPr>
          <w:p w:rsidR="007D7CE1" w:rsidRDefault="007D7CE1">
            <w:pPr>
              <w:autoSpaceDE w:val="0"/>
              <w:autoSpaceDN w:val="0"/>
              <w:adjustRightInd w:val="0"/>
              <w:ind w:firstLine="0"/>
              <w:jc w:val="left"/>
              <w:rPr>
                <w:color w:val="auto"/>
                <w:szCs w:val="28"/>
              </w:rPr>
            </w:pPr>
            <w:r>
              <w:rPr>
                <w:color w:val="auto"/>
                <w:szCs w:val="28"/>
              </w:rPr>
              <w:t>(реквизиты доверенности)</w:t>
            </w:r>
          </w:p>
        </w:tc>
      </w:tr>
      <w:tr w:rsidR="007D7CE1">
        <w:tc>
          <w:tcPr>
            <w:tcW w:w="9071" w:type="dxa"/>
            <w:gridSpan w:val="5"/>
          </w:tcPr>
          <w:p w:rsidR="007D7CE1" w:rsidRDefault="007D7CE1">
            <w:pPr>
              <w:autoSpaceDE w:val="0"/>
              <w:autoSpaceDN w:val="0"/>
              <w:adjustRightInd w:val="0"/>
              <w:ind w:firstLine="0"/>
              <w:jc w:val="left"/>
              <w:rPr>
                <w:color w:val="auto"/>
                <w:szCs w:val="28"/>
              </w:rPr>
            </w:pPr>
          </w:p>
        </w:tc>
      </w:tr>
      <w:tr w:rsidR="007D7CE1">
        <w:tc>
          <w:tcPr>
            <w:tcW w:w="9071" w:type="dxa"/>
            <w:gridSpan w:val="5"/>
          </w:tcPr>
          <w:p w:rsidR="007D7CE1" w:rsidRDefault="007D7CE1">
            <w:pPr>
              <w:autoSpaceDE w:val="0"/>
              <w:autoSpaceDN w:val="0"/>
              <w:adjustRightInd w:val="0"/>
              <w:ind w:firstLine="0"/>
              <w:rPr>
                <w:color w:val="auto"/>
                <w:szCs w:val="28"/>
              </w:rPr>
            </w:pPr>
            <w:r>
              <w:rPr>
                <w:color w:val="auto"/>
                <w:szCs w:val="28"/>
              </w:rPr>
              <w:t>Результат рассмотрения заявления прошу:</w:t>
            </w:r>
          </w:p>
        </w:tc>
      </w:tr>
    </w:tbl>
    <w:p w:rsidR="007D7CE1" w:rsidRDefault="007D7CE1" w:rsidP="007D7CE1">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7D7CE1">
        <w:tc>
          <w:tcPr>
            <w:tcW w:w="7654"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направить в форме электронного документа в личный кабинет в ЕПГУ/ПГУ ЛО &lt;*&gt;</w:t>
            </w:r>
          </w:p>
        </w:tc>
        <w:tc>
          <w:tcPr>
            <w:tcW w:w="141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r w:rsidR="007D7CE1">
        <w:tc>
          <w:tcPr>
            <w:tcW w:w="7654"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rPr>
                <w:color w:val="auto"/>
                <w:szCs w:val="28"/>
              </w:rPr>
            </w:pPr>
            <w:r>
              <w:rPr>
                <w:color w:val="auto"/>
                <w:szCs w:val="28"/>
              </w:rPr>
              <w:t>выдать на бумажном носителе при личном обращении в МФЦ, расположенный по адресу: _____________________________________</w:t>
            </w:r>
          </w:p>
        </w:tc>
        <w:tc>
          <w:tcPr>
            <w:tcW w:w="1417" w:type="dxa"/>
            <w:tcBorders>
              <w:top w:val="single" w:sz="4" w:space="0" w:color="auto"/>
              <w:left w:val="single" w:sz="4" w:space="0" w:color="auto"/>
              <w:bottom w:val="single" w:sz="4" w:space="0" w:color="auto"/>
              <w:right w:val="single" w:sz="4" w:space="0" w:color="auto"/>
            </w:tcBorders>
          </w:tcPr>
          <w:p w:rsidR="007D7CE1" w:rsidRDefault="007D7CE1">
            <w:pPr>
              <w:autoSpaceDE w:val="0"/>
              <w:autoSpaceDN w:val="0"/>
              <w:adjustRightInd w:val="0"/>
              <w:ind w:firstLine="0"/>
              <w:jc w:val="left"/>
              <w:rPr>
                <w:color w:val="auto"/>
                <w:szCs w:val="28"/>
              </w:rPr>
            </w:pPr>
          </w:p>
        </w:tc>
      </w:tr>
    </w:tbl>
    <w:p w:rsidR="007D7CE1" w:rsidRDefault="007D7CE1" w:rsidP="007D7CE1">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340"/>
        <w:gridCol w:w="1644"/>
        <w:gridCol w:w="340"/>
        <w:gridCol w:w="2835"/>
      </w:tblGrid>
      <w:tr w:rsidR="007D7CE1">
        <w:tc>
          <w:tcPr>
            <w:tcW w:w="9071" w:type="dxa"/>
            <w:gridSpan w:val="5"/>
          </w:tcPr>
          <w:p w:rsidR="007D7CE1" w:rsidRDefault="007D7CE1">
            <w:pPr>
              <w:autoSpaceDE w:val="0"/>
              <w:autoSpaceDN w:val="0"/>
              <w:adjustRightInd w:val="0"/>
              <w:ind w:firstLine="0"/>
              <w:rPr>
                <w:color w:val="auto"/>
                <w:szCs w:val="28"/>
              </w:rPr>
            </w:pPr>
            <w:r>
              <w:rPr>
                <w:color w:val="auto"/>
                <w:szCs w:val="28"/>
              </w:rPr>
              <w:t>--------------------------------</w:t>
            </w:r>
          </w:p>
          <w:p w:rsidR="007D7CE1" w:rsidRDefault="007D7CE1">
            <w:pPr>
              <w:autoSpaceDE w:val="0"/>
              <w:autoSpaceDN w:val="0"/>
              <w:adjustRightInd w:val="0"/>
              <w:ind w:firstLine="0"/>
              <w:rPr>
                <w:color w:val="auto"/>
                <w:szCs w:val="28"/>
              </w:rPr>
            </w:pPr>
            <w:r>
              <w:rPr>
                <w:color w:val="auto"/>
                <w:szCs w:val="28"/>
              </w:rPr>
              <w:t>&lt;*&gt; При подаче заявления на ЕПГУ/ПГУ ЛО.</w:t>
            </w:r>
          </w:p>
        </w:tc>
      </w:tr>
      <w:tr w:rsidR="007D7CE1">
        <w:tc>
          <w:tcPr>
            <w:tcW w:w="9071" w:type="dxa"/>
            <w:gridSpan w:val="5"/>
          </w:tcPr>
          <w:p w:rsidR="007D7CE1" w:rsidRDefault="007D7CE1">
            <w:pPr>
              <w:autoSpaceDE w:val="0"/>
              <w:autoSpaceDN w:val="0"/>
              <w:adjustRightInd w:val="0"/>
              <w:ind w:firstLine="0"/>
              <w:jc w:val="left"/>
              <w:rPr>
                <w:color w:val="auto"/>
                <w:szCs w:val="28"/>
              </w:rPr>
            </w:pPr>
          </w:p>
        </w:tc>
      </w:tr>
      <w:tr w:rsidR="007D7CE1">
        <w:tc>
          <w:tcPr>
            <w:tcW w:w="3912"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340" w:type="dxa"/>
          </w:tcPr>
          <w:p w:rsidR="007D7CE1" w:rsidRDefault="007D7CE1">
            <w:pPr>
              <w:autoSpaceDE w:val="0"/>
              <w:autoSpaceDN w:val="0"/>
              <w:adjustRightInd w:val="0"/>
              <w:ind w:firstLine="0"/>
              <w:jc w:val="left"/>
              <w:rPr>
                <w:color w:val="auto"/>
                <w:szCs w:val="28"/>
              </w:rPr>
            </w:pPr>
          </w:p>
        </w:tc>
        <w:tc>
          <w:tcPr>
            <w:tcW w:w="1644" w:type="dxa"/>
            <w:tcBorders>
              <w:bottom w:val="single" w:sz="4" w:space="0" w:color="auto"/>
            </w:tcBorders>
          </w:tcPr>
          <w:p w:rsidR="007D7CE1" w:rsidRDefault="007D7CE1">
            <w:pPr>
              <w:autoSpaceDE w:val="0"/>
              <w:autoSpaceDN w:val="0"/>
              <w:adjustRightInd w:val="0"/>
              <w:ind w:firstLine="0"/>
              <w:jc w:val="left"/>
              <w:rPr>
                <w:color w:val="auto"/>
                <w:szCs w:val="28"/>
              </w:rPr>
            </w:pPr>
          </w:p>
        </w:tc>
        <w:tc>
          <w:tcPr>
            <w:tcW w:w="340" w:type="dxa"/>
          </w:tcPr>
          <w:p w:rsidR="007D7CE1" w:rsidRDefault="007D7CE1">
            <w:pPr>
              <w:autoSpaceDE w:val="0"/>
              <w:autoSpaceDN w:val="0"/>
              <w:adjustRightInd w:val="0"/>
              <w:ind w:firstLine="0"/>
              <w:jc w:val="left"/>
              <w:rPr>
                <w:color w:val="auto"/>
                <w:szCs w:val="28"/>
              </w:rPr>
            </w:pPr>
          </w:p>
        </w:tc>
        <w:tc>
          <w:tcPr>
            <w:tcW w:w="2835" w:type="dxa"/>
            <w:tcBorders>
              <w:bottom w:val="single" w:sz="4" w:space="0" w:color="auto"/>
            </w:tcBorders>
          </w:tcPr>
          <w:p w:rsidR="007D7CE1" w:rsidRDefault="007D7CE1">
            <w:pPr>
              <w:autoSpaceDE w:val="0"/>
              <w:autoSpaceDN w:val="0"/>
              <w:adjustRightInd w:val="0"/>
              <w:ind w:firstLine="0"/>
              <w:jc w:val="left"/>
              <w:rPr>
                <w:color w:val="auto"/>
                <w:szCs w:val="28"/>
              </w:rPr>
            </w:pPr>
          </w:p>
        </w:tc>
      </w:tr>
      <w:tr w:rsidR="007D7CE1">
        <w:tc>
          <w:tcPr>
            <w:tcW w:w="3912"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(должность - для застройщика, являющегося юридическим лицом)</w:t>
            </w:r>
          </w:p>
        </w:tc>
        <w:tc>
          <w:tcPr>
            <w:tcW w:w="340" w:type="dxa"/>
          </w:tcPr>
          <w:p w:rsidR="007D7CE1" w:rsidRDefault="007D7CE1">
            <w:pPr>
              <w:autoSpaceDE w:val="0"/>
              <w:autoSpaceDN w:val="0"/>
              <w:adjustRightInd w:val="0"/>
              <w:ind w:firstLine="0"/>
              <w:jc w:val="left"/>
              <w:rPr>
                <w:color w:val="auto"/>
                <w:szCs w:val="28"/>
              </w:rPr>
            </w:pPr>
          </w:p>
        </w:tc>
        <w:tc>
          <w:tcPr>
            <w:tcW w:w="1644"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(подпись)</w:t>
            </w:r>
          </w:p>
        </w:tc>
        <w:tc>
          <w:tcPr>
            <w:tcW w:w="340" w:type="dxa"/>
          </w:tcPr>
          <w:p w:rsidR="007D7CE1" w:rsidRDefault="007D7CE1">
            <w:pPr>
              <w:autoSpaceDE w:val="0"/>
              <w:autoSpaceDN w:val="0"/>
              <w:adjustRightInd w:val="0"/>
              <w:ind w:firstLine="0"/>
              <w:jc w:val="left"/>
              <w:rPr>
                <w:color w:val="auto"/>
                <w:szCs w:val="28"/>
              </w:rPr>
            </w:pPr>
          </w:p>
        </w:tc>
        <w:tc>
          <w:tcPr>
            <w:tcW w:w="2835" w:type="dxa"/>
            <w:tcBorders>
              <w:top w:val="single" w:sz="4" w:space="0" w:color="auto"/>
            </w:tcBorders>
          </w:tcPr>
          <w:p w:rsidR="007D7CE1" w:rsidRDefault="007D7CE1">
            <w:pPr>
              <w:autoSpaceDE w:val="0"/>
              <w:autoSpaceDN w:val="0"/>
              <w:adjustRightInd w:val="0"/>
              <w:ind w:firstLine="0"/>
              <w:jc w:val="center"/>
              <w:rPr>
                <w:color w:val="auto"/>
                <w:szCs w:val="28"/>
              </w:rPr>
            </w:pPr>
            <w:r>
              <w:rPr>
                <w:color w:val="auto"/>
                <w:szCs w:val="28"/>
              </w:rPr>
              <w:t>(расшифровка подписи)</w:t>
            </w:r>
          </w:p>
        </w:tc>
      </w:tr>
      <w:tr w:rsidR="007D7CE1">
        <w:tc>
          <w:tcPr>
            <w:tcW w:w="9071" w:type="dxa"/>
            <w:gridSpan w:val="5"/>
          </w:tcPr>
          <w:p w:rsidR="007D7CE1" w:rsidRDefault="007D7CE1">
            <w:pPr>
              <w:autoSpaceDE w:val="0"/>
              <w:autoSpaceDN w:val="0"/>
              <w:adjustRightInd w:val="0"/>
              <w:ind w:firstLine="0"/>
              <w:rPr>
                <w:color w:val="auto"/>
                <w:szCs w:val="28"/>
              </w:rPr>
            </w:pPr>
            <w:r>
              <w:rPr>
                <w:color w:val="auto"/>
                <w:szCs w:val="28"/>
              </w:rPr>
              <w:t>М.П.</w:t>
            </w:r>
          </w:p>
        </w:tc>
      </w:tr>
    </w:tbl>
    <w:p w:rsidR="007D7CE1" w:rsidRDefault="007D7CE1" w:rsidP="007D7CE1">
      <w:pPr>
        <w:autoSpaceDE w:val="0"/>
        <w:autoSpaceDN w:val="0"/>
        <w:adjustRightInd w:val="0"/>
        <w:ind w:firstLine="540"/>
        <w:rPr>
          <w:color w:val="auto"/>
          <w:szCs w:val="28"/>
        </w:rPr>
      </w:pPr>
    </w:p>
    <w:p w:rsidR="007D7CE1" w:rsidRDefault="007D7CE1" w:rsidP="007D7CE1">
      <w:pPr>
        <w:autoSpaceDE w:val="0"/>
        <w:autoSpaceDN w:val="0"/>
        <w:adjustRightInd w:val="0"/>
        <w:ind w:firstLine="540"/>
        <w:rPr>
          <w:color w:val="auto"/>
          <w:szCs w:val="28"/>
        </w:rPr>
      </w:pPr>
      <w:r>
        <w:rPr>
          <w:color w:val="auto"/>
          <w:szCs w:val="28"/>
        </w:rPr>
        <w:t>--------------------------------</w:t>
      </w:r>
    </w:p>
    <w:p w:rsidR="007D7CE1" w:rsidRDefault="007D7CE1" w:rsidP="007D7CE1">
      <w:pPr>
        <w:autoSpaceDE w:val="0"/>
        <w:autoSpaceDN w:val="0"/>
        <w:adjustRightInd w:val="0"/>
        <w:spacing w:before="280"/>
        <w:ind w:firstLine="540"/>
        <w:rPr>
          <w:color w:val="auto"/>
          <w:szCs w:val="28"/>
        </w:rPr>
      </w:pPr>
      <w:r>
        <w:rPr>
          <w:color w:val="auto"/>
          <w:szCs w:val="28"/>
        </w:rPr>
        <w:t>&lt;1&gt; Указывается один из перечисленных видов строительства (реконструкции).</w:t>
      </w:r>
    </w:p>
    <w:p w:rsidR="007D7CE1" w:rsidRDefault="007D7CE1" w:rsidP="007D7CE1">
      <w:pPr>
        <w:autoSpaceDE w:val="0"/>
        <w:autoSpaceDN w:val="0"/>
        <w:adjustRightInd w:val="0"/>
        <w:spacing w:before="280"/>
        <w:ind w:firstLine="540"/>
        <w:rPr>
          <w:color w:val="auto"/>
          <w:szCs w:val="28"/>
        </w:rPr>
      </w:pPr>
      <w:r>
        <w:rPr>
          <w:color w:val="auto"/>
          <w:szCs w:val="28"/>
        </w:rPr>
        <w:lastRenderedPageBreak/>
        <w:t>&lt;2&gt; Указывается наименование объекта капитального строительства в соответствии с утвержденной застройщиком или техническим заказчиком проектной документацией.</w:t>
      </w:r>
    </w:p>
    <w:p w:rsidR="007D7CE1" w:rsidRDefault="007D7CE1" w:rsidP="007D7CE1">
      <w:pPr>
        <w:autoSpaceDE w:val="0"/>
        <w:autoSpaceDN w:val="0"/>
        <w:adjustRightInd w:val="0"/>
        <w:spacing w:before="280"/>
        <w:ind w:firstLine="540"/>
        <w:rPr>
          <w:color w:val="auto"/>
          <w:szCs w:val="28"/>
        </w:rPr>
      </w:pPr>
      <w:r>
        <w:rPr>
          <w:color w:val="auto"/>
          <w:szCs w:val="28"/>
        </w:rPr>
        <w:t>&lt;3&gt; Заполнение не является обязательным при внесении изменений в разрешение на строительство (реконструкцию) линейного объекта.</w:t>
      </w:r>
    </w:p>
    <w:p w:rsidR="007D7CE1" w:rsidRDefault="007D7CE1" w:rsidP="007D7CE1">
      <w:pPr>
        <w:autoSpaceDE w:val="0"/>
        <w:autoSpaceDN w:val="0"/>
        <w:adjustRightInd w:val="0"/>
        <w:spacing w:before="280"/>
        <w:ind w:firstLine="540"/>
        <w:rPr>
          <w:color w:val="auto"/>
          <w:szCs w:val="28"/>
        </w:rPr>
      </w:pPr>
      <w:r>
        <w:rPr>
          <w:color w:val="auto"/>
          <w:szCs w:val="28"/>
        </w:rPr>
        <w:t>&lt;4&gt; Указываются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7D7CE1" w:rsidRDefault="007D7CE1" w:rsidP="007D7CE1">
      <w:pPr>
        <w:autoSpaceDE w:val="0"/>
        <w:autoSpaceDN w:val="0"/>
        <w:adjustRightInd w:val="0"/>
        <w:spacing w:before="280"/>
        <w:ind w:firstLine="540"/>
        <w:rPr>
          <w:color w:val="auto"/>
          <w:szCs w:val="28"/>
        </w:rPr>
      </w:pPr>
      <w:r>
        <w:rPr>
          <w:color w:val="auto"/>
          <w:szCs w:val="28"/>
        </w:rPr>
        <w:t>&lt;5&gt;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дата и номер решения об утверждении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орган, принявший такое решение (уполномоченный федеральный орган исполнительной власти, орган исполнительной власти субъекта Российской Федерации, орган местного самоуправления).</w:t>
      </w:r>
    </w:p>
    <w:p w:rsidR="007D7CE1" w:rsidRDefault="007D7CE1" w:rsidP="007D7CE1">
      <w:pPr>
        <w:autoSpaceDE w:val="0"/>
        <w:autoSpaceDN w:val="0"/>
        <w:adjustRightInd w:val="0"/>
        <w:spacing w:before="280"/>
        <w:ind w:firstLine="540"/>
        <w:rPr>
          <w:color w:val="auto"/>
          <w:szCs w:val="28"/>
        </w:rPr>
      </w:pPr>
      <w:r>
        <w:rPr>
          <w:color w:val="auto"/>
          <w:szCs w:val="28"/>
        </w:rPr>
        <w:t>&lt;6&gt; Указывается, кем, когда разработана проектная документация (наименование проектной организации, реквизиты документа).</w:t>
      </w:r>
    </w:p>
    <w:p w:rsidR="007D7CE1" w:rsidRDefault="007D7CE1" w:rsidP="007D7CE1">
      <w:pPr>
        <w:autoSpaceDE w:val="0"/>
        <w:autoSpaceDN w:val="0"/>
        <w:adjustRightInd w:val="0"/>
        <w:spacing w:before="280"/>
        <w:ind w:firstLine="540"/>
        <w:rPr>
          <w:color w:val="auto"/>
          <w:szCs w:val="28"/>
        </w:rPr>
      </w:pPr>
      <w:r>
        <w:rPr>
          <w:color w:val="auto"/>
          <w:szCs w:val="28"/>
        </w:rPr>
        <w:t>&lt;7&gt; Указываются характеристики в соответствии с проектной документацией (с учетом изменений) на объект капитального строительства.</w:t>
      </w:r>
    </w:p>
    <w:p w:rsidR="007D7CE1" w:rsidRDefault="007D7CE1" w:rsidP="007D7CE1">
      <w:pPr>
        <w:autoSpaceDE w:val="0"/>
        <w:autoSpaceDN w:val="0"/>
        <w:adjustRightInd w:val="0"/>
        <w:spacing w:before="280"/>
        <w:ind w:firstLine="540"/>
        <w:rPr>
          <w:color w:val="auto"/>
          <w:szCs w:val="28"/>
        </w:rPr>
      </w:pPr>
      <w:r>
        <w:rPr>
          <w:color w:val="auto"/>
          <w:szCs w:val="28"/>
        </w:rPr>
        <w:t>&lt;8&gt; В случае внесения изменений в разрешение на строительство сложного объекта (объекта, состоящего из нескольких объектов капитального строительства) заполняется в отношении каждого объекта капитального строительства.</w:t>
      </w:r>
    </w:p>
    <w:p w:rsidR="007D7CE1" w:rsidRDefault="007D7CE1" w:rsidP="007D7CE1">
      <w:pPr>
        <w:autoSpaceDE w:val="0"/>
        <w:autoSpaceDN w:val="0"/>
        <w:adjustRightInd w:val="0"/>
        <w:spacing w:before="280"/>
        <w:ind w:firstLine="540"/>
        <w:rPr>
          <w:color w:val="auto"/>
          <w:szCs w:val="28"/>
        </w:rPr>
      </w:pPr>
      <w:r>
        <w:rPr>
          <w:color w:val="auto"/>
          <w:szCs w:val="28"/>
        </w:rPr>
        <w:t>&lt;9&gt; Указывается в случае выделения этапа строительства и дается описание такого этапа.</w:t>
      </w:r>
    </w:p>
    <w:p w:rsidR="007D7CE1" w:rsidRDefault="007D7CE1" w:rsidP="007D7CE1">
      <w:pPr>
        <w:autoSpaceDE w:val="0"/>
        <w:autoSpaceDN w:val="0"/>
        <w:adjustRightInd w:val="0"/>
        <w:spacing w:before="280"/>
        <w:ind w:firstLine="540"/>
        <w:rPr>
          <w:color w:val="auto"/>
          <w:szCs w:val="28"/>
        </w:rPr>
      </w:pPr>
      <w:r>
        <w:rPr>
          <w:color w:val="auto"/>
          <w:szCs w:val="28"/>
        </w:rPr>
        <w:t>&lt;10&gt;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7D7CE1" w:rsidRDefault="007D7CE1" w:rsidP="007D7CE1">
      <w:pPr>
        <w:autoSpaceDE w:val="0"/>
        <w:autoSpaceDN w:val="0"/>
        <w:adjustRightInd w:val="0"/>
        <w:spacing w:before="280"/>
        <w:ind w:firstLine="540"/>
        <w:rPr>
          <w:color w:val="auto"/>
          <w:szCs w:val="28"/>
        </w:rPr>
      </w:pPr>
      <w:r>
        <w:rPr>
          <w:color w:val="auto"/>
          <w:szCs w:val="28"/>
        </w:rPr>
        <w:t>&lt;11&gt;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p w:rsidR="007D7CE1" w:rsidRDefault="007D7CE1" w:rsidP="007D7CE1">
      <w:pPr>
        <w:autoSpaceDE w:val="0"/>
        <w:autoSpaceDN w:val="0"/>
        <w:adjustRightInd w:val="0"/>
        <w:spacing w:before="280"/>
        <w:ind w:firstLine="540"/>
        <w:rPr>
          <w:color w:val="auto"/>
          <w:szCs w:val="28"/>
        </w:rPr>
      </w:pPr>
      <w:r>
        <w:rPr>
          <w:color w:val="auto"/>
          <w:szCs w:val="28"/>
        </w:rPr>
        <w:lastRenderedPageBreak/>
        <w:t>&lt;12&gt; Заполняется только в отношении линейного объекта с учетом показателей, содержащихся в утвержденной проектной документации (после внесения в нее изменений) на основании положительного заключения экспертизы проектной документации. Допускается заполнение не всех граф раздела.</w:t>
      </w:r>
    </w:p>
    <w:p w:rsidR="00EE1BBF" w:rsidRDefault="00EE1BBF"/>
    <w:sectPr w:rsidR="00EE1BBF" w:rsidSect="000E2A34">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E1"/>
    <w:rsid w:val="003D00B0"/>
    <w:rsid w:val="007D7CE1"/>
    <w:rsid w:val="00842593"/>
    <w:rsid w:val="008F522A"/>
    <w:rsid w:val="00EE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3FBF-2FDB-4DE3-A3E6-033DB3B4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ourier New"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593"/>
    <w:rPr>
      <w:rFonts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SPB&amp;n=318745&amp;dst=100238" TargetMode="External"/><Relationship Id="rId5" Type="http://schemas.openxmlformats.org/officeDocument/2006/relationships/hyperlink" Target="https://login.consultant.ru/link/?req=doc&amp;base=LAW&amp;n=516720" TargetMode="External"/><Relationship Id="rId4" Type="http://schemas.openxmlformats.org/officeDocument/2006/relationships/hyperlink" Target="https://login.consultant.ru/link/?req=doc&amp;base=LAW&amp;n=507524&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Иценко Анастасия Олеговна</dc:creator>
  <cp:keywords/>
  <dc:description/>
  <cp:lastModifiedBy>Иценко Анастасия Олеговна</cp:lastModifiedBy>
  <cp:revision>1</cp:revision>
  <dcterms:created xsi:type="dcterms:W3CDTF">2025-12-17T07:47:00Z</dcterms:created>
  <dcterms:modified xsi:type="dcterms:W3CDTF">2025-12-17T07:48:00Z</dcterms:modified>
</cp:coreProperties>
</file>